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3BD" w:rsidRPr="00517CBF" w:rsidRDefault="00E973BD" w:rsidP="00E973B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hd w:val="clear" w:color="auto" w:fill="D9D9D9" w:themeFill="background1" w:themeFillShade="D9"/>
        </w:rPr>
      </w:pPr>
      <w:r w:rsidRPr="00517CBF">
        <w:rPr>
          <w:rFonts w:asciiTheme="minorHAnsi" w:hAnsiTheme="minorHAnsi" w:cstheme="minorHAnsi"/>
          <w:b/>
          <w:bCs/>
          <w:shd w:val="clear" w:color="auto" w:fill="D9D9D9" w:themeFill="background1" w:themeFillShade="D9"/>
        </w:rPr>
        <w:t xml:space="preserve">CONTRAT DE VILLE </w:t>
      </w:r>
      <w:r w:rsidRPr="00517CBF">
        <w:rPr>
          <w:rFonts w:asciiTheme="minorHAnsi" w:hAnsiTheme="minorHAnsi" w:cstheme="minorHAnsi"/>
          <w:b/>
        </w:rPr>
        <w:t>2024-2030 DE SETE AGGLOPOLE MEDITERRANEE</w:t>
      </w:r>
      <w:r w:rsidRPr="00517CBF">
        <w:rPr>
          <w:rFonts w:asciiTheme="minorHAnsi" w:hAnsiTheme="minorHAnsi" w:cstheme="minorHAnsi"/>
          <w:b/>
          <w:bCs/>
          <w:shd w:val="clear" w:color="auto" w:fill="D9D9D9" w:themeFill="background1" w:themeFillShade="D9"/>
        </w:rPr>
        <w:t xml:space="preserve"> – APPEL A PROJETS </w:t>
      </w:r>
      <w:r>
        <w:rPr>
          <w:rFonts w:asciiTheme="minorHAnsi" w:hAnsiTheme="minorHAnsi" w:cstheme="minorHAnsi"/>
          <w:b/>
        </w:rPr>
        <w:t>2026</w:t>
      </w:r>
    </w:p>
    <w:p w:rsidR="00E973BD" w:rsidRPr="00517CBF" w:rsidRDefault="00E973BD" w:rsidP="00E973B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bdr w:val="single" w:sz="4" w:space="0" w:color="auto"/>
          <w:shd w:val="clear" w:color="auto" w:fill="D9D9D9" w:themeFill="background1" w:themeFillShade="D9"/>
        </w:rPr>
      </w:pPr>
      <w:r w:rsidRPr="00517CBF">
        <w:rPr>
          <w:rFonts w:asciiTheme="minorHAnsi" w:hAnsiTheme="minorHAnsi" w:cstheme="minorHAnsi"/>
          <w:b/>
          <w:bCs/>
          <w:shd w:val="clear" w:color="auto" w:fill="D9D9D9" w:themeFill="background1" w:themeFillShade="D9"/>
        </w:rPr>
        <w:t xml:space="preserve">FICHE BILAN DE L’ACTION ET DES PUBLICS BENEFICIAIRES POUR L’ANNEE </w:t>
      </w:r>
      <w:r>
        <w:rPr>
          <w:rFonts w:asciiTheme="minorHAnsi" w:hAnsiTheme="minorHAnsi" w:cstheme="minorHAnsi"/>
          <w:b/>
        </w:rPr>
        <w:t>2025</w:t>
      </w:r>
    </w:p>
    <w:p w:rsidR="00E973BD" w:rsidRPr="001B1894" w:rsidRDefault="00E973BD" w:rsidP="00E973BD">
      <w:pPr>
        <w:ind w:left="1416" w:firstLine="708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</w:p>
    <w:p w:rsidR="00E973BD" w:rsidRDefault="00E973BD" w:rsidP="00E973BD">
      <w:pPr>
        <w:pStyle w:val="Paragraphedeliste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096CF6">
        <w:rPr>
          <w:rFonts w:ascii="Calibri" w:hAnsi="Calibri" w:cs="Calibri"/>
          <w:b/>
          <w:bCs/>
          <w:u w:val="single"/>
        </w:rPr>
        <w:t>NATURE DU BILAN</w:t>
      </w:r>
      <w:r>
        <w:rPr>
          <w:rFonts w:ascii="Calibri" w:hAnsi="Calibri" w:cs="Calibri"/>
          <w:b/>
          <w:bCs/>
        </w:rPr>
        <w:t xml:space="preserve"> : </w:t>
      </w:r>
      <w:sdt>
        <w:sdtPr>
          <w:rPr>
            <w:rFonts w:ascii="Century Gothic" w:hAnsi="Century Gothic"/>
            <w:sz w:val="28"/>
            <w:szCs w:val="28"/>
          </w:rPr>
          <w:id w:val="1562066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45612">
        <w:rPr>
          <w:rFonts w:ascii="Century Gothic" w:hAnsi="Century Gothic"/>
          <w:sz w:val="20"/>
          <w:szCs w:val="20"/>
        </w:rPr>
        <w:t xml:space="preserve"> </w:t>
      </w:r>
      <w:r w:rsidRPr="00517CBF">
        <w:rPr>
          <w:rFonts w:ascii="Century Gothic" w:hAnsi="Century Gothic"/>
        </w:rPr>
        <w:t>I</w:t>
      </w:r>
      <w:r w:rsidRPr="009A720C">
        <w:rPr>
          <w:rFonts w:ascii="Century Gothic" w:hAnsi="Century Gothic"/>
          <w:b/>
          <w:sz w:val="20"/>
          <w:szCs w:val="20"/>
        </w:rPr>
        <w:t>ntermédiaire</w:t>
      </w:r>
      <w:r w:rsidRPr="009F6327">
        <w:rPr>
          <w:rFonts w:ascii="Century Gothic" w:hAnsi="Century Gothic"/>
          <w:sz w:val="20"/>
          <w:szCs w:val="20"/>
        </w:rPr>
        <w:t xml:space="preserve">          </w:t>
      </w:r>
      <w:r w:rsidRPr="009F6327">
        <w:rPr>
          <w:rFonts w:ascii="Century Gothic" w:hAnsi="Century Gothic"/>
          <w:sz w:val="20"/>
          <w:szCs w:val="20"/>
        </w:rPr>
        <w:tab/>
        <w:t xml:space="preserve">  </w:t>
      </w:r>
      <w:sdt>
        <w:sdtPr>
          <w:rPr>
            <w:rFonts w:ascii="Century Gothic" w:hAnsi="Century Gothic"/>
            <w:sz w:val="28"/>
            <w:szCs w:val="28"/>
          </w:rPr>
          <w:id w:val="-1004197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9F6327">
        <w:rPr>
          <w:rFonts w:ascii="Century Gothic" w:hAnsi="Century Gothic"/>
          <w:sz w:val="20"/>
          <w:szCs w:val="20"/>
        </w:rPr>
        <w:t xml:space="preserve"> </w:t>
      </w:r>
      <w:r w:rsidRPr="009A720C">
        <w:rPr>
          <w:rFonts w:ascii="Century Gothic" w:hAnsi="Century Gothic"/>
          <w:b/>
          <w:sz w:val="20"/>
          <w:szCs w:val="20"/>
        </w:rPr>
        <w:t>Définitif</w:t>
      </w:r>
      <w:r w:rsidRPr="009F6327">
        <w:rPr>
          <w:rFonts w:ascii="Century Gothic" w:hAnsi="Century Gothic"/>
          <w:sz w:val="20"/>
          <w:szCs w:val="20"/>
        </w:rPr>
        <w:t xml:space="preserve"> 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81043B">
        <w:rPr>
          <w:rFonts w:ascii="Calibri" w:hAnsi="Calibri" w:cs="Calibri"/>
          <w:b/>
          <w:bCs/>
        </w:rPr>
        <w:t>Date :       /         /</w:t>
      </w:r>
    </w:p>
    <w:p w:rsidR="0003597A" w:rsidRPr="0003597A" w:rsidRDefault="0003597A" w:rsidP="0003597A">
      <w:pPr>
        <w:ind w:left="360"/>
        <w:rPr>
          <w:rFonts w:ascii="Calibri" w:hAnsi="Calibri" w:cs="Calibri"/>
          <w:b/>
          <w:bCs/>
        </w:rPr>
      </w:pPr>
    </w:p>
    <w:p w:rsidR="00E973BD" w:rsidRPr="00096CF6" w:rsidRDefault="00E973BD" w:rsidP="00E973BD">
      <w:pPr>
        <w:rPr>
          <w:rFonts w:ascii="Calibri" w:hAnsi="Calibri" w:cs="Calibri"/>
          <w:b/>
          <w:bCs/>
        </w:rPr>
      </w:pPr>
      <w:r w:rsidRPr="009F6327">
        <w:rPr>
          <w:rFonts w:ascii="Century Gothic" w:hAnsi="Century Gothic"/>
          <w:sz w:val="20"/>
          <w:szCs w:val="20"/>
        </w:rPr>
        <w:t xml:space="preserve">               </w:t>
      </w:r>
    </w:p>
    <w:p w:rsidR="00E973BD" w:rsidRPr="00096CF6" w:rsidRDefault="00E973BD" w:rsidP="00E973BD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096CF6">
        <w:rPr>
          <w:b/>
          <w:u w:val="single"/>
        </w:rPr>
        <w:t>PRESENTATION DE L’ACTION :</w:t>
      </w:r>
      <w:r w:rsidRPr="00096CF6">
        <w:rPr>
          <w:b/>
        </w:rPr>
        <w:tab/>
      </w:r>
      <w:r w:rsidRPr="00096CF6">
        <w:rPr>
          <w:b/>
        </w:rPr>
        <w:tab/>
      </w:r>
      <w:r w:rsidRPr="00096CF6">
        <w:rPr>
          <w:b/>
        </w:rPr>
        <w:tab/>
      </w:r>
      <w:r w:rsidRPr="00096CF6">
        <w:rPr>
          <w:b/>
        </w:rPr>
        <w:tab/>
      </w:r>
      <w:r w:rsidRPr="00096CF6">
        <w:rPr>
          <w:b/>
        </w:rPr>
        <w:tab/>
      </w:r>
      <w:r w:rsidRPr="00096CF6">
        <w:rPr>
          <w:b/>
        </w:rPr>
        <w:tab/>
      </w:r>
      <w:r w:rsidRPr="00096CF6">
        <w:rPr>
          <w:b/>
        </w:rPr>
        <w:tab/>
      </w:r>
      <w:r w:rsidRPr="00096CF6">
        <w:rPr>
          <w:b/>
        </w:rPr>
        <w:tab/>
      </w:r>
      <w:r w:rsidRPr="00096CF6">
        <w:rPr>
          <w:b/>
        </w:rPr>
        <w:tab/>
      </w:r>
      <w:r w:rsidRPr="00096CF6">
        <w:rPr>
          <w:b/>
        </w:rPr>
        <w:tab/>
      </w:r>
      <w:r w:rsidRPr="00096CF6">
        <w:rPr>
          <w:b/>
        </w:rPr>
        <w:tab/>
      </w:r>
    </w:p>
    <w:p w:rsidR="00E973BD" w:rsidRPr="00B86C59" w:rsidRDefault="00E973BD" w:rsidP="00E973BD">
      <w:pPr>
        <w:pStyle w:val="Paragraphedeliste"/>
        <w:rPr>
          <w:u w:val="single"/>
        </w:rPr>
      </w:pPr>
    </w:p>
    <w:p w:rsidR="00E973BD" w:rsidRPr="00481B9C" w:rsidRDefault="00E973BD" w:rsidP="00E973BD">
      <w:pPr>
        <w:rPr>
          <w:rFonts w:ascii="Century Gothic" w:hAnsi="Century Gothic"/>
          <w:sz w:val="20"/>
          <w:szCs w:val="20"/>
        </w:rPr>
      </w:pPr>
      <w:r>
        <w:rPr>
          <w:u w:val="single"/>
        </w:rPr>
        <w:t>P</w:t>
      </w:r>
      <w:r w:rsidRPr="003F6E98">
        <w:rPr>
          <w:u w:val="single"/>
        </w:rPr>
        <w:t>orteur de projet (</w:t>
      </w:r>
      <w:r w:rsidRPr="00B86C59">
        <w:rPr>
          <w:i/>
          <w:u w:val="single"/>
        </w:rPr>
        <w:t xml:space="preserve">nom de </w:t>
      </w:r>
      <w:r>
        <w:rPr>
          <w:i/>
          <w:u w:val="single"/>
        </w:rPr>
        <w:t>l’organisme</w:t>
      </w:r>
      <w:r>
        <w:rPr>
          <w:u w:val="single"/>
        </w:rPr>
        <w:t>)</w:t>
      </w:r>
      <w:r w:rsidRPr="003F6E98">
        <w:rPr>
          <w:u w:val="single"/>
        </w:rPr>
        <w:t>:</w:t>
      </w:r>
      <w:r w:rsidRPr="009F6327">
        <w:rPr>
          <w:rFonts w:ascii="Century Gothic" w:hAnsi="Century Gothic"/>
          <w:sz w:val="20"/>
          <w:szCs w:val="20"/>
        </w:rPr>
        <w:t xml:space="preserve"> </w:t>
      </w:r>
      <w:r w:rsidRPr="00481B9C">
        <w:rPr>
          <w:rFonts w:ascii="Century Gothic" w:hAnsi="Century Gothic"/>
          <w:sz w:val="20"/>
          <w:szCs w:val="20"/>
        </w:rPr>
        <w:t>………………………</w:t>
      </w:r>
      <w:r>
        <w:rPr>
          <w:rFonts w:ascii="Century Gothic" w:hAnsi="Century Gothic"/>
          <w:sz w:val="20"/>
          <w:szCs w:val="20"/>
        </w:rPr>
        <w:t>……………………………………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>.</w:t>
      </w:r>
      <w:r w:rsidRPr="00481B9C">
        <w:rPr>
          <w:rFonts w:ascii="Century Gothic" w:hAnsi="Century Gothic"/>
          <w:sz w:val="20"/>
          <w:szCs w:val="20"/>
        </w:rPr>
        <w:t>…</w:t>
      </w:r>
    </w:p>
    <w:p w:rsidR="00E973BD" w:rsidRPr="009F6327" w:rsidRDefault="00E973BD" w:rsidP="00E973BD">
      <w:pPr>
        <w:rPr>
          <w:rFonts w:ascii="Century Gothic" w:hAnsi="Century Gothic"/>
          <w:sz w:val="20"/>
          <w:szCs w:val="20"/>
        </w:rPr>
      </w:pPr>
    </w:p>
    <w:p w:rsidR="00E973BD" w:rsidRPr="009F6327" w:rsidRDefault="00E973BD" w:rsidP="00E973BD">
      <w:pPr>
        <w:rPr>
          <w:rFonts w:ascii="Century Gothic" w:hAnsi="Century Gothic"/>
          <w:sz w:val="20"/>
          <w:szCs w:val="20"/>
        </w:rPr>
      </w:pPr>
      <w:r w:rsidRPr="00B86C59">
        <w:rPr>
          <w:u w:val="single"/>
        </w:rPr>
        <w:t>I</w:t>
      </w:r>
      <w:r>
        <w:rPr>
          <w:u w:val="single"/>
        </w:rPr>
        <w:t>ntitulé</w:t>
      </w:r>
      <w:r w:rsidRPr="003F6E98">
        <w:rPr>
          <w:u w:val="single"/>
        </w:rPr>
        <w:t xml:space="preserve"> de l’action</w:t>
      </w:r>
      <w:proofErr w:type="gramStart"/>
      <w:r>
        <w:rPr>
          <w:u w:val="single"/>
        </w:rPr>
        <w:t xml:space="preserve"> </w:t>
      </w:r>
      <w:r w:rsidRPr="006029CE">
        <w:rPr>
          <w:rFonts w:ascii="Century Gothic" w:hAnsi="Century Gothic"/>
          <w:sz w:val="20"/>
          <w:szCs w:val="20"/>
        </w:rPr>
        <w:t>:</w:t>
      </w:r>
      <w:r w:rsidRPr="00481B9C">
        <w:rPr>
          <w:rFonts w:ascii="Century Gothic" w:hAnsi="Century Gothic"/>
          <w:sz w:val="20"/>
          <w:szCs w:val="20"/>
        </w:rPr>
        <w:t>…</w:t>
      </w:r>
      <w:proofErr w:type="gramEnd"/>
      <w:r w:rsidRPr="00481B9C">
        <w:rPr>
          <w:rFonts w:ascii="Century Gothic" w:hAnsi="Century Gothic"/>
          <w:sz w:val="20"/>
          <w:szCs w:val="20"/>
        </w:rPr>
        <w:t>……………………………</w:t>
      </w:r>
      <w:r>
        <w:rPr>
          <w:rFonts w:ascii="Century Gothic" w:hAnsi="Century Gothic"/>
          <w:sz w:val="20"/>
          <w:szCs w:val="20"/>
        </w:rPr>
        <w:t>……………………………………………………</w:t>
      </w:r>
      <w:r w:rsidRPr="00481B9C">
        <w:rPr>
          <w:rFonts w:ascii="Century Gothic" w:hAnsi="Century Gothic"/>
          <w:sz w:val="20"/>
          <w:szCs w:val="20"/>
        </w:rPr>
        <w:t>…………..</w:t>
      </w:r>
    </w:p>
    <w:p w:rsidR="00E973BD" w:rsidRPr="009F6327" w:rsidRDefault="00E973BD" w:rsidP="00E973BD">
      <w:pPr>
        <w:rPr>
          <w:rFonts w:ascii="Century Gothic" w:hAnsi="Century Gothic"/>
          <w:sz w:val="20"/>
          <w:szCs w:val="20"/>
          <w:u w:val="single"/>
        </w:rPr>
      </w:pPr>
    </w:p>
    <w:p w:rsidR="00E973BD" w:rsidRDefault="00E973BD" w:rsidP="00E973BD">
      <w:pPr>
        <w:rPr>
          <w:rFonts w:ascii="MS Gothic" w:eastAsia="MS Gothic" w:hAnsi="MS Gothic"/>
          <w:sz w:val="28"/>
          <w:szCs w:val="28"/>
        </w:rPr>
      </w:pPr>
      <w:r>
        <w:rPr>
          <w:u w:val="single"/>
        </w:rPr>
        <w:t>Thématique</w:t>
      </w:r>
      <w:r>
        <w:t> :</w:t>
      </w:r>
      <w:r w:rsidRPr="003E160E">
        <w:t xml:space="preserve"> </w:t>
      </w:r>
      <w:r>
        <w:t xml:space="preserve">  </w:t>
      </w:r>
      <w:sdt>
        <w:sdtPr>
          <w:rPr>
            <w:rFonts w:ascii="Century Gothic" w:hAnsi="Century Gothic"/>
            <w:sz w:val="28"/>
            <w:szCs w:val="28"/>
          </w:rPr>
          <w:id w:val="-882942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Century Gothic" w:hAnsi="Century Gothic"/>
          <w:sz w:val="20"/>
          <w:szCs w:val="20"/>
        </w:rPr>
        <w:t>Emancipation</w:t>
      </w:r>
      <w:r w:rsidRPr="009F6327">
        <w:rPr>
          <w:rFonts w:ascii="Century Gothic" w:hAnsi="Century Gothic"/>
          <w:sz w:val="20"/>
          <w:szCs w:val="20"/>
        </w:rPr>
        <w:tab/>
        <w:t xml:space="preserve">  </w:t>
      </w:r>
      <w:sdt>
        <w:sdtPr>
          <w:rPr>
            <w:rFonts w:ascii="Century Gothic" w:hAnsi="Century Gothic"/>
            <w:sz w:val="28"/>
            <w:szCs w:val="28"/>
          </w:rPr>
          <w:id w:val="2038537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Century Gothic" w:hAnsi="Century Gothic"/>
          <w:sz w:val="20"/>
          <w:szCs w:val="20"/>
        </w:rPr>
        <w:t>Plein emploi</w:t>
      </w:r>
      <w:r w:rsidRPr="009F6327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8"/>
            <w:szCs w:val="28"/>
          </w:rPr>
          <w:id w:val="101349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9F6327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Transition     </w:t>
      </w:r>
      <w:sdt>
        <w:sdtPr>
          <w:rPr>
            <w:rFonts w:ascii="Century Gothic" w:hAnsi="Century Gothic"/>
            <w:sz w:val="28"/>
            <w:szCs w:val="28"/>
          </w:rPr>
          <w:id w:val="1804650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Century Gothic" w:hAnsi="Century Gothic"/>
          <w:sz w:val="20"/>
          <w:szCs w:val="20"/>
        </w:rPr>
        <w:t xml:space="preserve">  </w:t>
      </w:r>
      <w:r w:rsidRPr="00B63D16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Tranquillité et médiation    </w:t>
      </w:r>
      <w:sdt>
        <w:sdtPr>
          <w:rPr>
            <w:rFonts w:ascii="Century Gothic" w:hAnsi="Century Gothic"/>
            <w:sz w:val="28"/>
            <w:szCs w:val="28"/>
          </w:rPr>
          <w:id w:val="979192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Century Gothic" w:hAnsi="Century Gothic"/>
          <w:sz w:val="20"/>
          <w:szCs w:val="20"/>
        </w:rPr>
        <w:t xml:space="preserve">  </w:t>
      </w:r>
      <w:r w:rsidRPr="00B63D16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autre :    </w:t>
      </w:r>
    </w:p>
    <w:p w:rsidR="00E973BD" w:rsidRDefault="00E973BD" w:rsidP="00E973BD">
      <w:pPr>
        <w:rPr>
          <w:rFonts w:ascii="MS Gothic" w:eastAsia="MS Gothic" w:hAnsi="MS Gothic"/>
          <w:sz w:val="28"/>
          <w:szCs w:val="28"/>
        </w:rPr>
      </w:pPr>
    </w:p>
    <w:p w:rsidR="00E973BD" w:rsidRPr="009F6327" w:rsidRDefault="00E973BD" w:rsidP="00E973BD">
      <w:pPr>
        <w:rPr>
          <w:rFonts w:ascii="Century Gothic" w:hAnsi="Century Gothic"/>
          <w:sz w:val="20"/>
          <w:szCs w:val="20"/>
        </w:rPr>
      </w:pPr>
    </w:p>
    <w:p w:rsidR="00E973BD" w:rsidRPr="003E160E" w:rsidRDefault="00E973BD" w:rsidP="00E973BD">
      <w:r>
        <w:rPr>
          <w:u w:val="single"/>
        </w:rPr>
        <w:t xml:space="preserve">Rappel </w:t>
      </w:r>
      <w:proofErr w:type="spellStart"/>
      <w:r>
        <w:rPr>
          <w:u w:val="single"/>
        </w:rPr>
        <w:t>objectif-s</w:t>
      </w:r>
      <w:proofErr w:type="spellEnd"/>
      <w:r>
        <w:rPr>
          <w:u w:val="single"/>
        </w:rPr>
        <w:t xml:space="preserve"> </w:t>
      </w:r>
      <w:r w:rsidRPr="00103882">
        <w:rPr>
          <w:u w:val="single"/>
        </w:rPr>
        <w:t>de l’action</w:t>
      </w:r>
      <w:r>
        <w:rPr>
          <w:u w:val="single"/>
        </w:rPr>
        <w:t xml:space="preserve"> 202</w:t>
      </w:r>
      <w:r>
        <w:t>5</w:t>
      </w:r>
      <w:r w:rsidRPr="00103882">
        <w:rPr>
          <w:u w:val="single"/>
        </w:rPr>
        <w:t xml:space="preserve"> (</w:t>
      </w:r>
      <w:r>
        <w:rPr>
          <w:u w:val="single"/>
        </w:rPr>
        <w:t xml:space="preserve">en </w:t>
      </w:r>
      <w:r w:rsidRPr="00103882">
        <w:rPr>
          <w:u w:val="single"/>
        </w:rPr>
        <w:t xml:space="preserve">lien avec la </w:t>
      </w:r>
      <w:r>
        <w:rPr>
          <w:u w:val="single"/>
        </w:rPr>
        <w:t>note de cadrage</w:t>
      </w:r>
      <w:r w:rsidRPr="00103882">
        <w:rPr>
          <w:u w:val="single"/>
        </w:rPr>
        <w:t>)</w:t>
      </w:r>
      <w:r w:rsidRPr="003E160E">
        <w:t xml:space="preserve">: </w:t>
      </w:r>
    </w:p>
    <w:p w:rsidR="00E973BD" w:rsidRPr="003E160E" w:rsidRDefault="00E973BD" w:rsidP="00E973BD"/>
    <w:p w:rsidR="00E973BD" w:rsidRDefault="00E973BD" w:rsidP="00E973BD">
      <w:pPr>
        <w:rPr>
          <w:u w:val="single"/>
        </w:rPr>
      </w:pPr>
    </w:p>
    <w:p w:rsidR="00E973BD" w:rsidRPr="003E160E" w:rsidRDefault="00E973BD" w:rsidP="00E973BD">
      <w:pPr>
        <w:rPr>
          <w:u w:val="single"/>
        </w:rPr>
      </w:pPr>
    </w:p>
    <w:p w:rsidR="00E973BD" w:rsidRPr="003E160E" w:rsidRDefault="00E973BD" w:rsidP="00E973BD">
      <w:pPr>
        <w:rPr>
          <w:u w:val="single"/>
        </w:rPr>
      </w:pPr>
      <w:r>
        <w:rPr>
          <w:u w:val="single"/>
        </w:rPr>
        <w:t>Rappel d</w:t>
      </w:r>
      <w:r w:rsidRPr="00103882">
        <w:rPr>
          <w:u w:val="single"/>
        </w:rPr>
        <w:t>escriptif synthétique de l’action (en 3 lignes maxi)</w:t>
      </w:r>
      <w:r w:rsidRPr="003E160E">
        <w:t> :</w:t>
      </w:r>
    </w:p>
    <w:p w:rsidR="00E973BD" w:rsidRPr="003E160E" w:rsidRDefault="00E973BD" w:rsidP="00E973BD">
      <w:pPr>
        <w:rPr>
          <w:u w:val="single"/>
        </w:rPr>
      </w:pPr>
    </w:p>
    <w:p w:rsidR="00E973BD" w:rsidRDefault="00E973BD" w:rsidP="00E973BD"/>
    <w:p w:rsidR="00E973BD" w:rsidRPr="003E160E" w:rsidRDefault="00E973BD" w:rsidP="00E973BD"/>
    <w:p w:rsidR="00E973BD" w:rsidRPr="003E160E" w:rsidRDefault="00E973BD" w:rsidP="00E973BD"/>
    <w:p w:rsidR="00E973BD" w:rsidRPr="003601BA" w:rsidRDefault="00E973BD" w:rsidP="00E973BD">
      <w:r>
        <w:rPr>
          <w:u w:val="single"/>
        </w:rPr>
        <w:t xml:space="preserve">Rappel des partenaires associés à </w:t>
      </w:r>
      <w:r w:rsidRPr="002A2662">
        <w:rPr>
          <w:u w:val="single"/>
        </w:rPr>
        <w:t>la réalisation du projet</w:t>
      </w:r>
      <w:r>
        <w:t> </w:t>
      </w:r>
      <w:r w:rsidRPr="003601BA">
        <w:t>:</w:t>
      </w:r>
    </w:p>
    <w:p w:rsidR="00E973BD" w:rsidRPr="003601BA" w:rsidRDefault="00E973BD" w:rsidP="00E973BD"/>
    <w:p w:rsidR="00E973BD" w:rsidRPr="003601BA" w:rsidRDefault="00E973BD" w:rsidP="00E973BD"/>
    <w:p w:rsidR="00E973BD" w:rsidRDefault="00E973BD" w:rsidP="00E973BD">
      <w:pPr>
        <w:rPr>
          <w:u w:val="single"/>
        </w:rPr>
      </w:pPr>
    </w:p>
    <w:p w:rsidR="00E973BD" w:rsidRPr="003601BA" w:rsidRDefault="00E973BD" w:rsidP="00E973BD"/>
    <w:p w:rsidR="00E973BD" w:rsidRPr="00431B25" w:rsidRDefault="00E973BD" w:rsidP="00E973BD">
      <w:r>
        <w:rPr>
          <w:u w:val="single"/>
        </w:rPr>
        <w:t>Rappel c</w:t>
      </w:r>
      <w:r w:rsidRPr="00332C5F">
        <w:rPr>
          <w:u w:val="single"/>
        </w:rPr>
        <w:t>onventionnement </w:t>
      </w:r>
      <w:r w:rsidRPr="00431B25">
        <w:t xml:space="preserve">: précisez si elle </w:t>
      </w:r>
      <w:r>
        <w:t xml:space="preserve">a </w:t>
      </w:r>
      <w:r w:rsidRPr="00431B25">
        <w:t>fait l’objet d’une ou plusieurs conventions de</w:t>
      </w:r>
      <w:r>
        <w:t> :</w:t>
      </w:r>
    </w:p>
    <w:p w:rsidR="00E973BD" w:rsidRDefault="00E973BD" w:rsidP="00E973BD">
      <w:pPr>
        <w:rPr>
          <w:rFonts w:ascii="Century Gothic" w:hAnsi="Century Gothic"/>
          <w:sz w:val="20"/>
          <w:szCs w:val="20"/>
        </w:rPr>
      </w:pPr>
    </w:p>
    <w:p w:rsidR="00E973BD" w:rsidRPr="009F6327" w:rsidRDefault="00E973BD" w:rsidP="00E973BD">
      <w:pPr>
        <w:rPr>
          <w:rFonts w:ascii="Century Gothic" w:hAnsi="Century Gothic"/>
          <w:sz w:val="20"/>
          <w:szCs w:val="20"/>
        </w:rPr>
      </w:pPr>
      <w:r w:rsidRPr="009F6327">
        <w:rPr>
          <w:rFonts w:ascii="Century Gothic" w:hAnsi="Century Gothic"/>
          <w:sz w:val="20"/>
          <w:szCs w:val="20"/>
        </w:rPr>
        <w:t xml:space="preserve"> Partenariat</w:t>
      </w:r>
      <w:r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-1453697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9F6327">
        <w:rPr>
          <w:rFonts w:ascii="Century Gothic" w:hAnsi="Century Gothic"/>
          <w:sz w:val="20"/>
          <w:szCs w:val="20"/>
        </w:rPr>
        <w:tab/>
        <w:t xml:space="preserve">           </w:t>
      </w:r>
      <w:r>
        <w:rPr>
          <w:rFonts w:ascii="Century Gothic" w:hAnsi="Century Gothic"/>
          <w:sz w:val="20"/>
          <w:szCs w:val="20"/>
        </w:rPr>
        <w:t xml:space="preserve">    </w:t>
      </w:r>
      <w:r w:rsidRPr="009F6327">
        <w:rPr>
          <w:rFonts w:ascii="Century Gothic" w:hAnsi="Century Gothic"/>
          <w:sz w:val="20"/>
          <w:szCs w:val="20"/>
        </w:rPr>
        <w:t xml:space="preserve">objectif    </w:t>
      </w:r>
      <w:sdt>
        <w:sdtPr>
          <w:rPr>
            <w:rFonts w:ascii="Century Gothic" w:hAnsi="Century Gothic"/>
            <w:sz w:val="28"/>
            <w:szCs w:val="28"/>
          </w:rPr>
          <w:id w:val="1227484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9F6327">
        <w:rPr>
          <w:rFonts w:ascii="Century Gothic" w:hAnsi="Century Gothic"/>
          <w:sz w:val="20"/>
          <w:szCs w:val="20"/>
        </w:rPr>
        <w:t xml:space="preserve"> </w:t>
      </w:r>
      <w:r w:rsidRPr="009F6327">
        <w:rPr>
          <w:rFonts w:ascii="Century Gothic" w:hAnsi="Century Gothic"/>
          <w:sz w:val="20"/>
          <w:szCs w:val="20"/>
        </w:rPr>
        <w:tab/>
        <w:t xml:space="preserve"> </w:t>
      </w:r>
      <w:r w:rsidRPr="009F6327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 </w:t>
      </w:r>
      <w:r w:rsidRPr="009F6327">
        <w:rPr>
          <w:rFonts w:ascii="Century Gothic" w:hAnsi="Century Gothic"/>
          <w:sz w:val="20"/>
          <w:szCs w:val="20"/>
        </w:rPr>
        <w:t xml:space="preserve">mise à disposition </w:t>
      </w:r>
      <w:sdt>
        <w:sdtPr>
          <w:rPr>
            <w:rFonts w:ascii="Century Gothic" w:hAnsi="Century Gothic"/>
            <w:sz w:val="28"/>
            <w:szCs w:val="28"/>
          </w:rPr>
          <w:id w:val="-520552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Century Gothic" w:hAnsi="Century Gothic"/>
          <w:sz w:val="20"/>
          <w:szCs w:val="20"/>
        </w:rPr>
        <w:tab/>
        <w:t xml:space="preserve">                 </w:t>
      </w:r>
      <w:r w:rsidRPr="009F6327">
        <w:rPr>
          <w:rFonts w:ascii="Century Gothic" w:hAnsi="Century Gothic"/>
          <w:sz w:val="20"/>
          <w:szCs w:val="20"/>
        </w:rPr>
        <w:t xml:space="preserve"> autre  </w:t>
      </w:r>
      <w:sdt>
        <w:sdtPr>
          <w:rPr>
            <w:rFonts w:ascii="Century Gothic" w:hAnsi="Century Gothic"/>
            <w:sz w:val="28"/>
            <w:szCs w:val="28"/>
          </w:rPr>
          <w:id w:val="-147653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:rsidR="00E973BD" w:rsidRDefault="00E973BD" w:rsidP="00E973BD">
      <w:pPr>
        <w:rPr>
          <w:b/>
          <w:smallCaps/>
          <w:u w:val="single"/>
        </w:rPr>
      </w:pPr>
    </w:p>
    <w:p w:rsidR="00E973BD" w:rsidRDefault="00E973BD" w:rsidP="00E973BD">
      <w:pPr>
        <w:rPr>
          <w:b/>
          <w:smallCaps/>
          <w:u w:val="single"/>
        </w:rPr>
      </w:pPr>
    </w:p>
    <w:p w:rsidR="00E973BD" w:rsidRDefault="00E973BD" w:rsidP="00E973BD">
      <w:pPr>
        <w:rPr>
          <w:b/>
          <w:smallCaps/>
          <w:u w:val="single"/>
        </w:rPr>
      </w:pPr>
    </w:p>
    <w:p w:rsidR="00E973BD" w:rsidRDefault="00E973BD" w:rsidP="00E973BD">
      <w:pPr>
        <w:rPr>
          <w:b/>
          <w:smallCaps/>
          <w:u w:val="single"/>
        </w:rPr>
      </w:pPr>
    </w:p>
    <w:p w:rsidR="00E973BD" w:rsidRDefault="00E973BD" w:rsidP="00E973BD">
      <w:pPr>
        <w:rPr>
          <w:b/>
          <w:smallCaps/>
          <w:u w:val="single"/>
        </w:rPr>
      </w:pPr>
    </w:p>
    <w:p w:rsidR="00E973BD" w:rsidRDefault="00E973BD" w:rsidP="00E973BD">
      <w:pPr>
        <w:rPr>
          <w:b/>
          <w:smallCaps/>
          <w:u w:val="single"/>
        </w:rPr>
      </w:pPr>
    </w:p>
    <w:p w:rsidR="00E973BD" w:rsidRDefault="00E973BD" w:rsidP="00E973BD">
      <w:pPr>
        <w:rPr>
          <w:b/>
          <w:smallCaps/>
          <w:u w:val="single"/>
        </w:rPr>
      </w:pPr>
    </w:p>
    <w:p w:rsidR="00E973BD" w:rsidRDefault="00E973BD" w:rsidP="00E973BD">
      <w:pPr>
        <w:rPr>
          <w:b/>
          <w:smallCaps/>
          <w:u w:val="single"/>
        </w:rPr>
      </w:pPr>
    </w:p>
    <w:p w:rsidR="00E973BD" w:rsidRDefault="00E973BD" w:rsidP="00E973BD">
      <w:pPr>
        <w:rPr>
          <w:b/>
          <w:smallCaps/>
          <w:u w:val="single"/>
        </w:rPr>
      </w:pPr>
    </w:p>
    <w:p w:rsidR="00E973BD" w:rsidRDefault="00E973BD" w:rsidP="00E973BD">
      <w:pPr>
        <w:rPr>
          <w:b/>
          <w:smallCaps/>
          <w:u w:val="single"/>
        </w:rPr>
      </w:pPr>
    </w:p>
    <w:p w:rsidR="00E973BD" w:rsidRDefault="00E973BD" w:rsidP="00E973BD">
      <w:pPr>
        <w:rPr>
          <w:b/>
          <w:smallCaps/>
          <w:u w:val="single"/>
        </w:rPr>
      </w:pPr>
    </w:p>
    <w:p w:rsidR="00E973BD" w:rsidRDefault="00E973BD" w:rsidP="00E973BD">
      <w:pPr>
        <w:rPr>
          <w:b/>
          <w:smallCaps/>
          <w:u w:val="single"/>
        </w:rPr>
      </w:pPr>
    </w:p>
    <w:p w:rsidR="00E973BD" w:rsidRDefault="00E973BD" w:rsidP="00E973BD">
      <w:pPr>
        <w:rPr>
          <w:b/>
          <w:smallCaps/>
          <w:u w:val="single"/>
        </w:rPr>
      </w:pPr>
    </w:p>
    <w:p w:rsidR="00E973BD" w:rsidRDefault="00E973BD" w:rsidP="00E973BD">
      <w:pPr>
        <w:rPr>
          <w:b/>
          <w:smallCaps/>
          <w:u w:val="single"/>
        </w:rPr>
      </w:pPr>
    </w:p>
    <w:p w:rsidR="0003597A" w:rsidRDefault="0003597A" w:rsidP="00E973BD">
      <w:pPr>
        <w:rPr>
          <w:b/>
          <w:smallCaps/>
          <w:u w:val="single"/>
        </w:rPr>
      </w:pPr>
    </w:p>
    <w:p w:rsidR="00E973BD" w:rsidRDefault="00E973BD" w:rsidP="00E973BD">
      <w:pPr>
        <w:rPr>
          <w:b/>
          <w:smallCaps/>
          <w:u w:val="single"/>
        </w:rPr>
      </w:pPr>
    </w:p>
    <w:p w:rsidR="00E973BD" w:rsidRPr="00E973BD" w:rsidRDefault="00E973BD" w:rsidP="00E973BD">
      <w:pPr>
        <w:pStyle w:val="Paragraphedeliste"/>
        <w:numPr>
          <w:ilvl w:val="0"/>
          <w:numId w:val="1"/>
        </w:numPr>
        <w:rPr>
          <w:b/>
          <w:smallCaps/>
        </w:rPr>
      </w:pPr>
      <w:r w:rsidRPr="00E973BD">
        <w:rPr>
          <w:b/>
          <w:smallCaps/>
          <w:u w:val="single"/>
        </w:rPr>
        <w:t xml:space="preserve">CALENDRIER DES ATELIERS ET ANIMATIONS REALISES EN 2025 </w:t>
      </w:r>
      <w:r w:rsidRPr="00E973BD">
        <w:rPr>
          <w:b/>
          <w:smallCaps/>
        </w:rPr>
        <w:t xml:space="preserve">: </w:t>
      </w:r>
    </w:p>
    <w:p w:rsidR="00E973BD" w:rsidRPr="001B1894" w:rsidRDefault="00E973BD" w:rsidP="00E973BD">
      <w:pPr>
        <w:rPr>
          <w:smallCaps/>
        </w:rPr>
      </w:pPr>
    </w:p>
    <w:p w:rsidR="00E973BD" w:rsidRPr="009F6327" w:rsidRDefault="00E973BD" w:rsidP="00E973BD">
      <w:pPr>
        <w:rPr>
          <w:rFonts w:ascii="Century Gothic" w:hAnsi="Century Gothic"/>
          <w:b/>
          <w:smallCaps/>
          <w:sz w:val="20"/>
          <w:szCs w:val="20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23"/>
        <w:gridCol w:w="3323"/>
        <w:gridCol w:w="2782"/>
        <w:gridCol w:w="2428"/>
      </w:tblGrid>
      <w:tr w:rsidR="00E973BD" w:rsidRPr="009F6327" w:rsidTr="00746A82">
        <w:trPr>
          <w:trHeight w:val="638"/>
          <w:jc w:val="center"/>
        </w:trPr>
        <w:tc>
          <w:tcPr>
            <w:tcW w:w="2405" w:type="dxa"/>
            <w:shd w:val="clear" w:color="auto" w:fill="D9D9D9" w:themeFill="background1" w:themeFillShade="D9"/>
          </w:tcPr>
          <w:p w:rsidR="00E973BD" w:rsidRPr="00176DE7" w:rsidRDefault="00E973BD" w:rsidP="00746A82">
            <w:pPr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  <w:p w:rsidR="00E973BD" w:rsidRPr="00176DE7" w:rsidRDefault="00E973BD" w:rsidP="00746A82">
            <w:pPr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ACTION 2025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E973BD" w:rsidRDefault="00E973BD" w:rsidP="00746A82">
            <w:pPr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  <w:p w:rsidR="00E973BD" w:rsidRPr="00176DE7" w:rsidRDefault="00E973BD" w:rsidP="00746A82">
            <w:pPr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PREVISIONNEL</w:t>
            </w:r>
          </w:p>
        </w:tc>
        <w:tc>
          <w:tcPr>
            <w:tcW w:w="3975" w:type="dxa"/>
            <w:shd w:val="clear" w:color="auto" w:fill="D9D9D9" w:themeFill="background1" w:themeFillShade="D9"/>
            <w:vAlign w:val="center"/>
          </w:tcPr>
          <w:p w:rsidR="00E973BD" w:rsidRPr="00176DE7" w:rsidRDefault="00E973BD" w:rsidP="00746A82">
            <w:pPr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proofErr w:type="spellStart"/>
            <w:r w:rsidRPr="00176DE7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realise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E973BD" w:rsidRPr="00176DE7" w:rsidRDefault="00E973BD" w:rsidP="00746A82">
            <w:pPr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176DE7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COMMENTAIRES</w:t>
            </w:r>
          </w:p>
        </w:tc>
      </w:tr>
      <w:tr w:rsidR="00E973BD" w:rsidRPr="009F6327" w:rsidTr="00746A82">
        <w:trPr>
          <w:trHeight w:val="638"/>
          <w:jc w:val="center"/>
        </w:trPr>
        <w:tc>
          <w:tcPr>
            <w:tcW w:w="2405" w:type="dxa"/>
          </w:tcPr>
          <w:p w:rsidR="00E973BD" w:rsidRPr="001932D1" w:rsidRDefault="00E973BD" w:rsidP="00746A82">
            <w:pPr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1932D1">
              <w:rPr>
                <w:rFonts w:ascii="Calibri" w:hAnsi="Calibri" w:cs="Calibri"/>
                <w:smallCaps/>
                <w:sz w:val="22"/>
                <w:szCs w:val="22"/>
              </w:rPr>
              <w:t xml:space="preserve">date de début </w:t>
            </w:r>
          </w:p>
        </w:tc>
        <w:tc>
          <w:tcPr>
            <w:tcW w:w="4394" w:type="dxa"/>
          </w:tcPr>
          <w:p w:rsidR="00E973BD" w:rsidRPr="009F6327" w:rsidRDefault="00E973BD" w:rsidP="00746A82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  <w:tc>
          <w:tcPr>
            <w:tcW w:w="3975" w:type="dxa"/>
          </w:tcPr>
          <w:p w:rsidR="00E973BD" w:rsidRPr="009F6327" w:rsidRDefault="00E973BD" w:rsidP="00746A82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  <w:tc>
          <w:tcPr>
            <w:tcW w:w="2835" w:type="dxa"/>
          </w:tcPr>
          <w:p w:rsidR="00E973BD" w:rsidRPr="009F6327" w:rsidRDefault="00E973BD" w:rsidP="00746A82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</w:tr>
      <w:tr w:rsidR="00E973BD" w:rsidRPr="009F6327" w:rsidTr="00746A82">
        <w:trPr>
          <w:trHeight w:val="638"/>
          <w:jc w:val="center"/>
        </w:trPr>
        <w:tc>
          <w:tcPr>
            <w:tcW w:w="2405" w:type="dxa"/>
          </w:tcPr>
          <w:p w:rsidR="00E973BD" w:rsidRPr="001932D1" w:rsidRDefault="00E973BD" w:rsidP="00746A82">
            <w:pPr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smallCaps/>
                <w:sz w:val="22"/>
                <w:szCs w:val="22"/>
              </w:rPr>
              <w:t>Date de fin</w:t>
            </w:r>
          </w:p>
        </w:tc>
        <w:tc>
          <w:tcPr>
            <w:tcW w:w="4394" w:type="dxa"/>
          </w:tcPr>
          <w:p w:rsidR="00E973BD" w:rsidRPr="009F6327" w:rsidRDefault="00E973BD" w:rsidP="00746A82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  <w:tc>
          <w:tcPr>
            <w:tcW w:w="3975" w:type="dxa"/>
          </w:tcPr>
          <w:p w:rsidR="00E973BD" w:rsidRPr="009F6327" w:rsidRDefault="00E973BD" w:rsidP="00746A82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  <w:tc>
          <w:tcPr>
            <w:tcW w:w="2835" w:type="dxa"/>
          </w:tcPr>
          <w:p w:rsidR="00E973BD" w:rsidRPr="009F6327" w:rsidRDefault="00E973BD" w:rsidP="00746A82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</w:tr>
      <w:tr w:rsidR="00E973BD" w:rsidRPr="009F6327" w:rsidTr="00746A82">
        <w:trPr>
          <w:trHeight w:val="638"/>
          <w:jc w:val="center"/>
        </w:trPr>
        <w:tc>
          <w:tcPr>
            <w:tcW w:w="2405" w:type="dxa"/>
          </w:tcPr>
          <w:p w:rsidR="00E973BD" w:rsidRDefault="00E973BD" w:rsidP="00746A82">
            <w:pPr>
              <w:rPr>
                <w:rFonts w:ascii="Calibri" w:hAnsi="Calibri" w:cs="Calibri"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smallCaps/>
                <w:sz w:val="22"/>
                <w:szCs w:val="22"/>
              </w:rPr>
              <w:t>LIEUX</w:t>
            </w:r>
          </w:p>
        </w:tc>
        <w:tc>
          <w:tcPr>
            <w:tcW w:w="4394" w:type="dxa"/>
          </w:tcPr>
          <w:p w:rsidR="00E973BD" w:rsidRPr="009F6327" w:rsidRDefault="00E973BD" w:rsidP="00746A82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  <w:tc>
          <w:tcPr>
            <w:tcW w:w="3975" w:type="dxa"/>
          </w:tcPr>
          <w:p w:rsidR="00E973BD" w:rsidRPr="009F6327" w:rsidRDefault="00E973BD" w:rsidP="00746A82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  <w:tc>
          <w:tcPr>
            <w:tcW w:w="2835" w:type="dxa"/>
          </w:tcPr>
          <w:p w:rsidR="00E973BD" w:rsidRPr="009F6327" w:rsidRDefault="00E973BD" w:rsidP="00746A82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</w:tr>
      <w:tr w:rsidR="00E973BD" w:rsidRPr="009F6327" w:rsidTr="00746A82">
        <w:trPr>
          <w:trHeight w:val="638"/>
          <w:jc w:val="center"/>
        </w:trPr>
        <w:tc>
          <w:tcPr>
            <w:tcW w:w="2405" w:type="dxa"/>
          </w:tcPr>
          <w:p w:rsidR="00E973BD" w:rsidRPr="001932D1" w:rsidRDefault="00E973BD" w:rsidP="00746A82">
            <w:pPr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1932D1">
              <w:rPr>
                <w:rFonts w:ascii="Calibri" w:hAnsi="Calibri" w:cs="Calibri"/>
                <w:smallCaps/>
                <w:sz w:val="22"/>
                <w:szCs w:val="22"/>
              </w:rPr>
              <w:t xml:space="preserve">Fréquence </w:t>
            </w:r>
          </w:p>
        </w:tc>
        <w:tc>
          <w:tcPr>
            <w:tcW w:w="4394" w:type="dxa"/>
          </w:tcPr>
          <w:p w:rsidR="00E973BD" w:rsidRPr="009F6327" w:rsidRDefault="00E973BD" w:rsidP="00746A82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  <w:tc>
          <w:tcPr>
            <w:tcW w:w="3975" w:type="dxa"/>
          </w:tcPr>
          <w:p w:rsidR="00E973BD" w:rsidRPr="009F6327" w:rsidRDefault="00E973BD" w:rsidP="00746A82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  <w:tc>
          <w:tcPr>
            <w:tcW w:w="2835" w:type="dxa"/>
          </w:tcPr>
          <w:p w:rsidR="00E973BD" w:rsidRPr="009F6327" w:rsidRDefault="00E973BD" w:rsidP="00746A82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</w:tr>
      <w:tr w:rsidR="00E973BD" w:rsidRPr="009F6327" w:rsidTr="00746A82">
        <w:trPr>
          <w:trHeight w:val="638"/>
          <w:jc w:val="center"/>
        </w:trPr>
        <w:tc>
          <w:tcPr>
            <w:tcW w:w="2405" w:type="dxa"/>
          </w:tcPr>
          <w:p w:rsidR="00E973BD" w:rsidRPr="001932D1" w:rsidRDefault="00E973BD" w:rsidP="00746A82">
            <w:pPr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1932D1">
              <w:rPr>
                <w:rFonts w:ascii="Calibri" w:hAnsi="Calibri" w:cs="Calibri"/>
                <w:smallCaps/>
                <w:sz w:val="22"/>
                <w:szCs w:val="22"/>
              </w:rPr>
              <w:t xml:space="preserve">durée TOTALE de l’action </w:t>
            </w:r>
            <w:r w:rsidRPr="001932D1">
              <w:rPr>
                <w:rFonts w:ascii="Calibri" w:hAnsi="Calibri" w:cs="Calibri"/>
                <w:b/>
                <w:smallCaps/>
                <w:sz w:val="22"/>
                <w:szCs w:val="22"/>
              </w:rPr>
              <w:t xml:space="preserve">en heures </w:t>
            </w:r>
          </w:p>
        </w:tc>
        <w:tc>
          <w:tcPr>
            <w:tcW w:w="4394" w:type="dxa"/>
          </w:tcPr>
          <w:p w:rsidR="00E973BD" w:rsidRPr="009F6327" w:rsidRDefault="00E973BD" w:rsidP="00746A82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  <w:tc>
          <w:tcPr>
            <w:tcW w:w="3975" w:type="dxa"/>
          </w:tcPr>
          <w:p w:rsidR="00E973BD" w:rsidRPr="009F6327" w:rsidRDefault="00E973BD" w:rsidP="00746A82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  <w:tc>
          <w:tcPr>
            <w:tcW w:w="2835" w:type="dxa"/>
          </w:tcPr>
          <w:p w:rsidR="00E973BD" w:rsidRPr="009F6327" w:rsidRDefault="00E973BD" w:rsidP="00746A82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</w:tr>
    </w:tbl>
    <w:p w:rsidR="00E973BD" w:rsidRPr="009F6327" w:rsidRDefault="00E973BD" w:rsidP="00E973BD">
      <w:pPr>
        <w:rPr>
          <w:rFonts w:ascii="Century Gothic" w:hAnsi="Century Gothic"/>
          <w:b/>
          <w:smallCaps/>
          <w:sz w:val="20"/>
          <w:szCs w:val="20"/>
          <w:u w:val="single"/>
        </w:rPr>
      </w:pPr>
    </w:p>
    <w:p w:rsidR="00E973BD" w:rsidRPr="00AE0E9F" w:rsidRDefault="00E973BD" w:rsidP="00E973BD">
      <w:pPr>
        <w:pStyle w:val="Paragraphedeliste"/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AE0E9F">
        <w:rPr>
          <w:b/>
          <w:sz w:val="22"/>
          <w:szCs w:val="22"/>
          <w:u w:val="single"/>
        </w:rPr>
        <w:t>MOYENS MIS EN ŒUVRE POUR L</w:t>
      </w:r>
      <w:r>
        <w:rPr>
          <w:b/>
          <w:sz w:val="22"/>
          <w:szCs w:val="22"/>
          <w:u w:val="single"/>
        </w:rPr>
        <w:t>A REALISATION DE L’ACTION EN 2025</w:t>
      </w:r>
      <w:r w:rsidRPr="00AE0E9F">
        <w:rPr>
          <w:b/>
          <w:sz w:val="22"/>
          <w:szCs w:val="22"/>
          <w:u w:val="single"/>
        </w:rPr>
        <w:t> :</w:t>
      </w:r>
    </w:p>
    <w:p w:rsidR="00E973BD" w:rsidRPr="00AE0E9F" w:rsidRDefault="00E973BD" w:rsidP="00E973BD">
      <w:pPr>
        <w:rPr>
          <w:sz w:val="22"/>
          <w:szCs w:val="22"/>
        </w:rPr>
      </w:pPr>
    </w:p>
    <w:p w:rsidR="00E973BD" w:rsidRPr="00AE0E9F" w:rsidRDefault="00E973BD" w:rsidP="00E973BD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AE0E9F">
        <w:rPr>
          <w:sz w:val="22"/>
          <w:szCs w:val="22"/>
        </w:rPr>
        <w:t>Humains (en ETP):</w:t>
      </w:r>
    </w:p>
    <w:p w:rsidR="00E973BD" w:rsidRDefault="00E973BD" w:rsidP="00E973BD">
      <w:pPr>
        <w:rPr>
          <w:sz w:val="22"/>
          <w:szCs w:val="22"/>
        </w:rPr>
      </w:pPr>
    </w:p>
    <w:p w:rsidR="00E973BD" w:rsidRDefault="00E973BD" w:rsidP="00E973BD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B299A">
        <w:rPr>
          <w:sz w:val="22"/>
          <w:szCs w:val="22"/>
          <w:u w:val="single"/>
        </w:rPr>
        <w:t>Techniques (précisez)</w:t>
      </w:r>
      <w:r w:rsidRPr="00AE0E9F">
        <w:rPr>
          <w:sz w:val="22"/>
          <w:szCs w:val="22"/>
        </w:rPr>
        <w:t xml:space="preserve"> :  </w:t>
      </w:r>
    </w:p>
    <w:p w:rsidR="00E973BD" w:rsidRPr="009B299A" w:rsidRDefault="00E973BD" w:rsidP="00E973BD">
      <w:pPr>
        <w:pStyle w:val="Paragraphedeliste"/>
        <w:rPr>
          <w:sz w:val="22"/>
          <w:szCs w:val="22"/>
        </w:rPr>
      </w:pPr>
    </w:p>
    <w:p w:rsidR="00E973BD" w:rsidRPr="00AE0E9F" w:rsidRDefault="00E973BD" w:rsidP="00E973BD">
      <w:pPr>
        <w:ind w:firstLine="708"/>
        <w:rPr>
          <w:sz w:val="22"/>
          <w:szCs w:val="22"/>
        </w:rPr>
      </w:pPr>
      <w:r w:rsidRPr="00AE0E9F">
        <w:rPr>
          <w:sz w:val="22"/>
          <w:szCs w:val="22"/>
        </w:rPr>
        <w:sym w:font="Wingdings" w:char="F0A8"/>
      </w:r>
      <w:r w:rsidRPr="00AE0E9F">
        <w:rPr>
          <w:sz w:val="22"/>
          <w:szCs w:val="22"/>
        </w:rPr>
        <w:t xml:space="preserve"> Locaux :</w:t>
      </w:r>
    </w:p>
    <w:p w:rsidR="00E973BD" w:rsidRPr="00AE0E9F" w:rsidRDefault="00E973BD" w:rsidP="00E973BD">
      <w:pPr>
        <w:rPr>
          <w:sz w:val="22"/>
          <w:szCs w:val="22"/>
        </w:rPr>
      </w:pPr>
    </w:p>
    <w:p w:rsidR="00E973BD" w:rsidRPr="00AE0E9F" w:rsidRDefault="00E973BD" w:rsidP="00E973BD">
      <w:pPr>
        <w:ind w:firstLine="708"/>
        <w:rPr>
          <w:sz w:val="22"/>
          <w:szCs w:val="22"/>
        </w:rPr>
      </w:pPr>
      <w:r w:rsidRPr="00AE0E9F">
        <w:rPr>
          <w:sz w:val="22"/>
          <w:szCs w:val="22"/>
        </w:rPr>
        <w:sym w:font="Wingdings" w:char="F0A8"/>
      </w:r>
      <w:r w:rsidRPr="00AE0E9F">
        <w:rPr>
          <w:sz w:val="22"/>
          <w:szCs w:val="22"/>
        </w:rPr>
        <w:t xml:space="preserve"> Communication :</w:t>
      </w:r>
    </w:p>
    <w:p w:rsidR="00E973BD" w:rsidRPr="00AE0E9F" w:rsidRDefault="00E973BD" w:rsidP="00E973BD">
      <w:pPr>
        <w:rPr>
          <w:sz w:val="22"/>
          <w:szCs w:val="22"/>
        </w:rPr>
      </w:pPr>
    </w:p>
    <w:p w:rsidR="00E973BD" w:rsidRPr="00AE0E9F" w:rsidRDefault="00E973BD" w:rsidP="00E973BD">
      <w:pPr>
        <w:ind w:firstLine="708"/>
        <w:rPr>
          <w:sz w:val="22"/>
          <w:szCs w:val="22"/>
        </w:rPr>
      </w:pPr>
      <w:r w:rsidRPr="00AE0E9F">
        <w:rPr>
          <w:sz w:val="22"/>
          <w:szCs w:val="22"/>
        </w:rPr>
        <w:sym w:font="Wingdings" w:char="F0A8"/>
      </w:r>
      <w:r w:rsidRPr="00AE0E9F">
        <w:rPr>
          <w:sz w:val="22"/>
          <w:szCs w:val="22"/>
        </w:rPr>
        <w:t xml:space="preserve"> Véhicule :</w:t>
      </w:r>
    </w:p>
    <w:p w:rsidR="00E973BD" w:rsidRPr="00AE0E9F" w:rsidRDefault="00E973BD" w:rsidP="00E973BD">
      <w:pPr>
        <w:rPr>
          <w:sz w:val="22"/>
          <w:szCs w:val="22"/>
        </w:rPr>
      </w:pPr>
    </w:p>
    <w:p w:rsidR="00E973BD" w:rsidRDefault="00E973BD" w:rsidP="00E973BD">
      <w:pPr>
        <w:ind w:firstLine="708"/>
        <w:rPr>
          <w:sz w:val="22"/>
          <w:szCs w:val="22"/>
        </w:rPr>
      </w:pPr>
      <w:r w:rsidRPr="00AE0E9F">
        <w:rPr>
          <w:sz w:val="22"/>
          <w:szCs w:val="22"/>
        </w:rPr>
        <w:sym w:font="Wingdings" w:char="F0A8"/>
      </w:r>
      <w:r w:rsidRPr="00AE0E9F">
        <w:rPr>
          <w:sz w:val="22"/>
          <w:szCs w:val="22"/>
        </w:rPr>
        <w:t xml:space="preserve"> Logistiques : </w:t>
      </w:r>
    </w:p>
    <w:p w:rsidR="00E973BD" w:rsidRDefault="00E973BD" w:rsidP="00E973BD">
      <w:pPr>
        <w:ind w:firstLine="708"/>
        <w:rPr>
          <w:sz w:val="22"/>
          <w:szCs w:val="22"/>
        </w:rPr>
      </w:pPr>
    </w:p>
    <w:p w:rsidR="001D6AF5" w:rsidRDefault="00E973BD" w:rsidP="00E973BD">
      <w:pPr>
        <w:ind w:firstLine="708"/>
        <w:rPr>
          <w:sz w:val="22"/>
          <w:szCs w:val="22"/>
        </w:rPr>
      </w:pPr>
      <w:r w:rsidRPr="00AE0E9F">
        <w:rPr>
          <w:sz w:val="22"/>
          <w:szCs w:val="22"/>
        </w:rPr>
        <w:sym w:font="Wingdings" w:char="F0A8"/>
      </w:r>
      <w:r w:rsidRPr="00AE0E9F">
        <w:rPr>
          <w:sz w:val="22"/>
          <w:szCs w:val="22"/>
        </w:rPr>
        <w:t xml:space="preserve"> Autre :</w:t>
      </w:r>
    </w:p>
    <w:p w:rsidR="00E973BD" w:rsidRDefault="00E973BD" w:rsidP="00E973BD">
      <w:pPr>
        <w:rPr>
          <w:sz w:val="22"/>
          <w:szCs w:val="22"/>
        </w:rPr>
      </w:pPr>
    </w:p>
    <w:p w:rsidR="00E973BD" w:rsidRPr="00E973BD" w:rsidRDefault="00E973BD" w:rsidP="00E973BD">
      <w:pPr>
        <w:sectPr w:rsidR="00E973BD" w:rsidRPr="00E973BD" w:rsidSect="00E973BD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E973BD" w:rsidRPr="00E973BD" w:rsidRDefault="00E973BD" w:rsidP="00E973BD">
      <w:pPr>
        <w:tabs>
          <w:tab w:val="left" w:pos="1953"/>
        </w:tabs>
        <w:rPr>
          <w:sz w:val="22"/>
          <w:szCs w:val="22"/>
        </w:rPr>
      </w:pPr>
    </w:p>
    <w:tbl>
      <w:tblPr>
        <w:tblpPr w:leftFromText="141" w:rightFromText="141" w:vertAnchor="page" w:horzAnchor="margin" w:tblpY="1"/>
        <w:tblW w:w="164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139"/>
        <w:gridCol w:w="1134"/>
        <w:gridCol w:w="992"/>
        <w:gridCol w:w="1134"/>
        <w:gridCol w:w="1134"/>
        <w:gridCol w:w="1134"/>
        <w:gridCol w:w="1418"/>
        <w:gridCol w:w="992"/>
        <w:gridCol w:w="851"/>
        <w:gridCol w:w="1275"/>
        <w:gridCol w:w="1276"/>
        <w:gridCol w:w="1276"/>
        <w:gridCol w:w="867"/>
      </w:tblGrid>
      <w:tr w:rsidR="00E973BD" w:rsidRPr="00AB7E54" w:rsidTr="00746A82">
        <w:trPr>
          <w:cantSplit/>
          <w:trHeight w:val="142"/>
        </w:trPr>
        <w:tc>
          <w:tcPr>
            <w:tcW w:w="15593" w:type="dxa"/>
            <w:gridSpan w:val="13"/>
            <w:shd w:val="clear" w:color="auto" w:fill="auto"/>
            <w:noWrap/>
            <w:vAlign w:val="bottom"/>
            <w:hideMark/>
          </w:tcPr>
          <w:p w:rsidR="0003597A" w:rsidRDefault="0003597A" w:rsidP="000359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03597A" w:rsidRDefault="0003597A" w:rsidP="000359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03597A" w:rsidRDefault="0003597A" w:rsidP="000359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03597A" w:rsidRDefault="0003597A" w:rsidP="0003597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E973BD" w:rsidRPr="0003597A" w:rsidRDefault="00E973BD" w:rsidP="0003597A">
            <w:pPr>
              <w:pStyle w:val="Paragraphedeliste"/>
              <w:numPr>
                <w:ilvl w:val="0"/>
                <w:numId w:val="1"/>
              </w:numPr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fr-FR"/>
              </w:rPr>
            </w:pPr>
            <w:r w:rsidRPr="0003597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BILAN DES PUBLICS BENEFICIAIRES : FEMMES/FILLES ET HOMMES/GARCONS </w:t>
            </w:r>
            <w:r w:rsidRPr="0003597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(document annexe obligatoire)</w:t>
            </w:r>
          </w:p>
          <w:p w:rsidR="00E973BD" w:rsidRPr="00142659" w:rsidRDefault="00E973BD" w:rsidP="00746A82">
            <w:pPr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E973BD" w:rsidRPr="00AB7E54" w:rsidRDefault="00E973BD" w:rsidP="00746A82">
            <w:pPr>
              <w:suppressAutoHyphens w:val="0"/>
              <w:rPr>
                <w:sz w:val="20"/>
                <w:szCs w:val="20"/>
                <w:lang w:eastAsia="fr-FR"/>
              </w:rPr>
            </w:pPr>
          </w:p>
        </w:tc>
      </w:tr>
      <w:tr w:rsidR="00E973BD" w:rsidRPr="00AB7E54" w:rsidTr="00E973BD">
        <w:trPr>
          <w:cantSplit/>
          <w:trHeight w:val="2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973BD" w:rsidRPr="00F905AA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F905AA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Nom de la structure :</w:t>
            </w:r>
          </w:p>
        </w:tc>
        <w:tc>
          <w:tcPr>
            <w:tcW w:w="6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73BD" w:rsidRPr="00F905AA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F905AA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Année :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73BD" w:rsidRPr="00F905AA" w:rsidRDefault="00E973BD" w:rsidP="00746A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F905AA">
              <w:rPr>
                <w:rFonts w:ascii="Arial" w:hAnsi="Arial" w:cs="Arial"/>
                <w:color w:val="000000"/>
                <w:lang w:eastAsia="fr-FR"/>
              </w:rPr>
              <w:t></w:t>
            </w:r>
            <w:r>
              <w:rPr>
                <w:rFonts w:ascii="Arial" w:hAnsi="Arial" w:cs="Arial"/>
                <w:color w:val="000000"/>
                <w:lang w:eastAsia="fr-FR"/>
              </w:rPr>
              <w:t xml:space="preserve"> </w:t>
            </w:r>
            <w:r w:rsidRPr="00096CF6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I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ntermédiaire </w:t>
            </w:r>
            <w:r w:rsidRPr="00F905AA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25             </w:t>
            </w:r>
            <w:r w:rsidRPr="00F905AA">
              <w:rPr>
                <w:rFonts w:ascii="Arial" w:hAnsi="Arial" w:cs="Arial"/>
                <w:color w:val="000000"/>
                <w:lang w:eastAsia="fr-FR"/>
              </w:rPr>
              <w:t></w:t>
            </w:r>
            <w:r w:rsidRPr="00F905AA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Définitif </w:t>
            </w:r>
            <w:r w:rsidRPr="00F905AA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5            </w:t>
            </w: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3BD" w:rsidRPr="00AB7E54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fr-FR"/>
              </w:rPr>
            </w:pPr>
          </w:p>
        </w:tc>
      </w:tr>
      <w:tr w:rsidR="00E973BD" w:rsidRPr="00AB7E54" w:rsidTr="00E973BD">
        <w:trPr>
          <w:cantSplit/>
          <w:trHeight w:val="26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73BD" w:rsidRPr="00F905AA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F905AA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Intitulé de l'action </w:t>
            </w:r>
          </w:p>
          <w:p w:rsidR="00E973BD" w:rsidRPr="00F905AA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F905AA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(1 fiche/action) :</w:t>
            </w:r>
          </w:p>
        </w:tc>
        <w:tc>
          <w:tcPr>
            <w:tcW w:w="6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73BD" w:rsidRPr="00F905AA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Thématiques</w:t>
            </w:r>
            <w:r w:rsidRPr="00F905AA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 :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73BD" w:rsidRPr="00F905AA" w:rsidRDefault="00E973BD" w:rsidP="00746A82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3BD" w:rsidRPr="00AB7E54" w:rsidRDefault="00E973BD" w:rsidP="00746A82">
            <w:pPr>
              <w:suppressAutoHyphens w:val="0"/>
              <w:rPr>
                <w:rFonts w:ascii="Arial" w:hAnsi="Arial" w:cs="Arial"/>
                <w:color w:val="000000"/>
                <w:lang w:eastAsia="fr-FR"/>
              </w:rPr>
            </w:pPr>
          </w:p>
        </w:tc>
      </w:tr>
      <w:tr w:rsidR="00E973BD" w:rsidRPr="00AB7E54" w:rsidTr="00746A82">
        <w:trPr>
          <w:cantSplit/>
          <w:trHeight w:val="45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73BD" w:rsidRPr="00B668BE" w:rsidRDefault="00E973BD" w:rsidP="00746A8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TRANCHES D'ȂGES</w:t>
            </w:r>
          </w:p>
        </w:tc>
        <w:tc>
          <w:tcPr>
            <w:tcW w:w="6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73BD" w:rsidRPr="00B668BE" w:rsidRDefault="00E973BD" w:rsidP="00746A8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FEMMES / FILLES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973BD" w:rsidRPr="00B668BE" w:rsidRDefault="00E973BD" w:rsidP="00746A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HOMMES / GARÇONS</w:t>
            </w: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3BD" w:rsidRPr="00AB7E54" w:rsidRDefault="00E973BD" w:rsidP="00746A8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</w:tr>
      <w:tr w:rsidR="00E973BD" w:rsidRPr="00AB7E54" w:rsidTr="00746A82">
        <w:trPr>
          <w:cantSplit/>
          <w:trHeight w:val="528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E973BD" w:rsidRPr="00B668BE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 Hors Sète et Frontignan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E973BD" w:rsidRPr="00B668BE" w:rsidRDefault="00E973BD" w:rsidP="00746A82">
            <w:pPr>
              <w:suppressAutoHyphens w:val="0"/>
              <w:spacing w:after="3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Frontignan Hors QPV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E973BD" w:rsidRPr="00B668BE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Sète hors QPV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973BD" w:rsidRPr="00B668BE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Frontignan QPV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Cœur de ville à Calmette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E973BD" w:rsidRPr="00B668BE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Sète QPV Centre-ville Ile-Sud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E973BD" w:rsidRPr="00B668BE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Sète QPV Ile de Thau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E973BD" w:rsidRPr="00B668BE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 Hors Sète et Frontignan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:rsidR="00E973BD" w:rsidRPr="00B668BE" w:rsidRDefault="00E973BD" w:rsidP="00746A82">
            <w:pPr>
              <w:suppressAutoHyphens w:val="0"/>
              <w:spacing w:after="36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Frontignan Hors QPV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E973BD" w:rsidRPr="00B668BE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Sète hors QPV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973BD" w:rsidRPr="00B668BE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Frontignan QPV</w:t>
            </w:r>
          </w:p>
          <w:p w:rsidR="00E973BD" w:rsidRPr="00B668BE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Cœur de ville à Calmette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E973BD" w:rsidRPr="00B668BE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 Sète QPV Centre-ville Ile -Sud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E973BD" w:rsidRPr="00B668BE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Sète QPV Ile de Thau</w:t>
            </w: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3BD" w:rsidRPr="00AB7E54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fr-FR"/>
              </w:rPr>
            </w:pPr>
          </w:p>
        </w:tc>
      </w:tr>
      <w:tr w:rsidR="00E973BD" w:rsidRPr="00AB7E54" w:rsidTr="00746A82">
        <w:trPr>
          <w:cantSplit/>
          <w:trHeight w:val="39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3BD" w:rsidRPr="00B668BE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&lt;</w:t>
            </w: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 6 ans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3BD" w:rsidRPr="00AB7E54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E973BD" w:rsidRPr="00AB7E54" w:rsidTr="00746A82">
        <w:trPr>
          <w:cantSplit/>
          <w:trHeight w:val="4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3BD" w:rsidRPr="00B668BE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6/10 ans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3BD" w:rsidRPr="00AB7E54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E973BD" w:rsidRPr="00AB7E54" w:rsidTr="00746A82">
        <w:trPr>
          <w:cantSplit/>
          <w:trHeight w:val="43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3BD" w:rsidRPr="00B668BE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11/15 ans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3BD" w:rsidRPr="00AB7E54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E973BD" w:rsidRPr="00AB7E54" w:rsidTr="00746A82">
        <w:trPr>
          <w:cantSplit/>
          <w:trHeight w:val="4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3BD" w:rsidRPr="00B668BE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16/17 ans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3BD" w:rsidRPr="00AB7E54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E973BD" w:rsidRPr="00AB7E54" w:rsidTr="00746A82">
        <w:trPr>
          <w:cantSplit/>
          <w:trHeight w:val="43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3BD" w:rsidRPr="00B668BE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18/25 ans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3BD" w:rsidRPr="00AB7E54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E973BD" w:rsidRPr="00AB7E54" w:rsidTr="00746A82">
        <w:trPr>
          <w:cantSplit/>
          <w:trHeight w:val="41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3BD" w:rsidRPr="00B668BE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26/49 ans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3BD" w:rsidRPr="00AB7E54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E973BD" w:rsidRPr="00AB7E54" w:rsidTr="00746A82">
        <w:trPr>
          <w:cantSplit/>
          <w:trHeight w:val="43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3BD" w:rsidRPr="00B668BE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50/64 ans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3BD" w:rsidRPr="00AB7E54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E973BD" w:rsidRPr="00AB7E54" w:rsidTr="00746A82">
        <w:trPr>
          <w:cantSplit/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3BD" w:rsidRPr="00B668BE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Calibri" w:hAnsi="Calibri" w:cs="Calibri"/>
                <w:color w:val="000000"/>
                <w:sz w:val="18"/>
                <w:szCs w:val="18"/>
                <w:lang w:eastAsia="fr-FR"/>
              </w:rPr>
              <w:t xml:space="preserve">&gt; </w:t>
            </w: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65 ans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3BD" w:rsidRPr="00AB7E54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E973BD" w:rsidRPr="00AB7E54" w:rsidTr="00746A82">
        <w:trPr>
          <w:cantSplit/>
          <w:trHeight w:val="42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3BD" w:rsidRPr="00B668BE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Âge indéterminé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3BD" w:rsidRPr="00AB7E54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E973BD" w:rsidRPr="00AB7E54" w:rsidTr="00746A82">
        <w:trPr>
          <w:cantSplit/>
          <w:trHeight w:val="38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73BD" w:rsidRPr="00B668BE" w:rsidRDefault="00E973BD" w:rsidP="00746A8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Total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QPV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3BD" w:rsidRPr="00AB7E54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E973BD" w:rsidRPr="00AB7E54" w:rsidTr="00746A82">
        <w:trPr>
          <w:cantSplit/>
          <w:trHeight w:val="41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973BD" w:rsidRPr="00B668BE" w:rsidRDefault="00E973BD" w:rsidP="00746A8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Total HQPV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E973BD" w:rsidRPr="00142659" w:rsidRDefault="00E973BD" w:rsidP="00746A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973BD" w:rsidRPr="00142659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D" w:rsidRPr="00142659" w:rsidRDefault="00E973BD" w:rsidP="00746A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D" w:rsidRPr="00142659" w:rsidRDefault="00E973BD" w:rsidP="00746A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D" w:rsidRPr="00142659" w:rsidRDefault="00E973BD" w:rsidP="00746A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E973BD" w:rsidRPr="00142659" w:rsidRDefault="00E973BD" w:rsidP="00746A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E973BD" w:rsidRPr="00142659" w:rsidRDefault="00E973BD" w:rsidP="00746A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E973BD" w:rsidRPr="00142659" w:rsidRDefault="00E973BD" w:rsidP="00746A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3BD" w:rsidRPr="00AB7E54" w:rsidRDefault="00E973BD" w:rsidP="00746A82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E973BD" w:rsidRPr="00AB7E54" w:rsidTr="00746A82">
        <w:trPr>
          <w:cantSplit/>
          <w:trHeight w:val="436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973BD" w:rsidRPr="00B668BE" w:rsidRDefault="00E973BD" w:rsidP="00746A82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TOTAL GENERAL BENEFICIAIRES :</w:t>
            </w: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3BD" w:rsidRPr="00AB7E54" w:rsidRDefault="00E973BD" w:rsidP="00746A8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AB7E54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E973BD" w:rsidRPr="00AB7E54" w:rsidTr="00746A82">
        <w:trPr>
          <w:cantSplit/>
          <w:trHeight w:val="436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3BD" w:rsidRDefault="00E973BD" w:rsidP="00746A82">
            <w:pPr>
              <w:suppressAutoHyphens w:val="0"/>
              <w:rPr>
                <w:rFonts w:ascii="Arial" w:hAnsi="Arial" w:cs="Arial"/>
                <w:bCs/>
                <w:color w:val="000000"/>
                <w:sz w:val="18"/>
                <w:szCs w:val="18"/>
                <w:lang w:eastAsia="fr-FR"/>
              </w:rPr>
            </w:pPr>
            <w:r w:rsidRPr="00E36D8C">
              <w:rPr>
                <w:rFonts w:ascii="Arial" w:hAnsi="Arial" w:cs="Arial"/>
                <w:bCs/>
                <w:color w:val="000000"/>
                <w:sz w:val="18"/>
                <w:szCs w:val="18"/>
                <w:lang w:eastAsia="fr-FR"/>
              </w:rPr>
              <w:t>Remar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fr-FR"/>
              </w:rPr>
              <w:t xml:space="preserve">que et observation du porteur : </w:t>
            </w:r>
          </w:p>
          <w:p w:rsidR="00E973BD" w:rsidRDefault="00E973BD" w:rsidP="00746A82">
            <w:pPr>
              <w:suppressAutoHyphens w:val="0"/>
              <w:rPr>
                <w:rFonts w:ascii="Arial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  <w:p w:rsidR="00E973BD" w:rsidRDefault="00E973BD" w:rsidP="00746A82">
            <w:pPr>
              <w:suppressAutoHyphens w:val="0"/>
              <w:rPr>
                <w:rFonts w:ascii="Arial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  <w:p w:rsidR="00E973BD" w:rsidRPr="00E36D8C" w:rsidRDefault="00E973BD" w:rsidP="00746A82">
            <w:pPr>
              <w:suppressAutoHyphens w:val="0"/>
              <w:rPr>
                <w:rFonts w:ascii="Arial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E973BD" w:rsidRPr="00AB7E54" w:rsidRDefault="00E973BD" w:rsidP="00746A8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</w:p>
        </w:tc>
      </w:tr>
    </w:tbl>
    <w:p w:rsidR="00E973BD" w:rsidRPr="00E973BD" w:rsidRDefault="00E973BD" w:rsidP="00E973BD">
      <w:pPr>
        <w:tabs>
          <w:tab w:val="left" w:pos="1953"/>
        </w:tabs>
        <w:rPr>
          <w:sz w:val="22"/>
          <w:szCs w:val="22"/>
        </w:rPr>
      </w:pPr>
    </w:p>
    <w:sectPr w:rsidR="00E973BD" w:rsidRPr="00E973BD" w:rsidSect="0003597A"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8C3" w:rsidRDefault="00CD18C3" w:rsidP="00E973BD">
      <w:r>
        <w:separator/>
      </w:r>
    </w:p>
  </w:endnote>
  <w:endnote w:type="continuationSeparator" w:id="0">
    <w:p w:rsidR="00CD18C3" w:rsidRDefault="00CD18C3" w:rsidP="00E9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4184785"/>
      <w:docPartObj>
        <w:docPartGallery w:val="Page Numbers (Bottom of Page)"/>
        <w:docPartUnique/>
      </w:docPartObj>
    </w:sdtPr>
    <w:sdtContent>
      <w:p w:rsidR="00E25F56" w:rsidRDefault="00E25F5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25F56" w:rsidRDefault="00E25F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8C3" w:rsidRDefault="00CD18C3" w:rsidP="00E973BD">
      <w:r>
        <w:separator/>
      </w:r>
    </w:p>
  </w:footnote>
  <w:footnote w:type="continuationSeparator" w:id="0">
    <w:p w:rsidR="00CD18C3" w:rsidRDefault="00CD18C3" w:rsidP="00E97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3BD" w:rsidRDefault="00E973BD">
    <w:pPr>
      <w:pStyle w:val="En-tte"/>
    </w:pPr>
    <w:r>
      <w:rPr>
        <w:rFonts w:ascii="Century Gothic" w:hAnsi="Century Gothic"/>
        <w:b/>
        <w:bCs/>
        <w:noProof/>
        <w:sz w:val="18"/>
        <w:szCs w:val="18"/>
        <w:lang w:eastAsia="fr-FR"/>
      </w:rPr>
      <w:drawing>
        <wp:inline distT="0" distB="0" distL="0" distR="0" wp14:anchorId="739ED743" wp14:editId="2FB50CBE">
          <wp:extent cx="781147" cy="675861"/>
          <wp:effectExtent l="0" t="0" r="0" b="0"/>
          <wp:docPr id="4" name="Image 4" descr="\\srv-data\services$\POL_ville_habitat\POLITIQUE VILLE\MODELES - LOGOS -DOCS\LOGOS\SETE AGG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-data\services$\POL_ville_habitat\POLITIQUE VILLE\MODELES - LOGOS -DOCS\LOGOS\SETE AGGL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65" cy="696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AC6"/>
    <w:multiLevelType w:val="hybridMultilevel"/>
    <w:tmpl w:val="200E2D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B22"/>
    <w:multiLevelType w:val="hybridMultilevel"/>
    <w:tmpl w:val="200E2D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26DD5"/>
    <w:multiLevelType w:val="hybridMultilevel"/>
    <w:tmpl w:val="9FD2C56A"/>
    <w:lvl w:ilvl="0" w:tplc="18164168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04FCA"/>
    <w:multiLevelType w:val="hybridMultilevel"/>
    <w:tmpl w:val="8E2A76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D69F3"/>
    <w:multiLevelType w:val="hybridMultilevel"/>
    <w:tmpl w:val="200E2D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BD"/>
    <w:rsid w:val="0003597A"/>
    <w:rsid w:val="000B1C18"/>
    <w:rsid w:val="00710F42"/>
    <w:rsid w:val="00CD18C3"/>
    <w:rsid w:val="00E25F56"/>
    <w:rsid w:val="00E9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2D3C0C4-128D-4CA6-9C09-10B9364E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3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73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973BD"/>
  </w:style>
  <w:style w:type="paragraph" w:styleId="Pieddepage">
    <w:name w:val="footer"/>
    <w:basedOn w:val="Normal"/>
    <w:link w:val="PieddepageCar"/>
    <w:uiPriority w:val="99"/>
    <w:unhideWhenUsed/>
    <w:rsid w:val="00E973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73BD"/>
  </w:style>
  <w:style w:type="paragraph" w:styleId="Paragraphedeliste">
    <w:name w:val="List Paragraph"/>
    <w:basedOn w:val="Normal"/>
    <w:uiPriority w:val="34"/>
    <w:qFormat/>
    <w:rsid w:val="00E973BD"/>
    <w:pPr>
      <w:ind w:left="720"/>
      <w:contextualSpacing/>
    </w:pPr>
  </w:style>
  <w:style w:type="table" w:styleId="Grilledutableau">
    <w:name w:val="Table Grid"/>
    <w:basedOn w:val="TableauNormal"/>
    <w:uiPriority w:val="59"/>
    <w:rsid w:val="00E97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OTMANI Inès</dc:creator>
  <cp:keywords/>
  <dc:description/>
  <cp:lastModifiedBy>EL OTMANI Inès</cp:lastModifiedBy>
  <cp:revision>2</cp:revision>
  <dcterms:created xsi:type="dcterms:W3CDTF">2025-10-27T13:50:00Z</dcterms:created>
  <dcterms:modified xsi:type="dcterms:W3CDTF">2025-10-27T14:05:00Z</dcterms:modified>
</cp:coreProperties>
</file>